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81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spacing w:val="-2"/>
          <w:sz w:val="32"/>
          <w:szCs w:val="32"/>
          <w:highlight w:val="none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spacing w:val="-2"/>
          <w:sz w:val="32"/>
          <w:szCs w:val="32"/>
          <w:highlight w:val="none"/>
          <w:u w:val="none"/>
          <w:shd w:val="clear" w:color="auto" w:fill="FFFFFF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海珠区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职业技能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合格证书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）培训机构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single"/>
          <w:lang w:val="en-US" w:eastAsia="zh-CN"/>
        </w:rPr>
        <w:t>202</w:t>
      </w:r>
      <w:r>
        <w:rPr>
          <w:rFonts w:hint="eastAsia" w:eastAsia="方正小标宋简体" w:cs="Times New Roman"/>
          <w:color w:val="auto"/>
          <w:sz w:val="44"/>
          <w:szCs w:val="44"/>
          <w:highlight w:val="none"/>
          <w:u w:val="single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年项目预算说明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（编写提纲）</w:t>
      </w:r>
    </w:p>
    <w:p>
      <w:pPr>
        <w:numPr>
          <w:ilvl w:val="0"/>
          <w:numId w:val="1"/>
        </w:num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师资情况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正高（高级技师）   人</w:t>
      </w: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 xml:space="preserve">，副高（技师） </w:t>
      </w:r>
    </w:p>
    <w:p>
      <w:pPr>
        <w:numPr>
          <w:ilvl w:val="0"/>
          <w:numId w:val="0"/>
        </w:numP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 xml:space="preserve"> 人，讲师（高级工）  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 xml:space="preserve">  人，其他 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 xml:space="preserve">人；其中双师型  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 xml:space="preserve"> 人。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）</w:t>
      </w:r>
    </w:p>
    <w:p>
      <w:pPr>
        <w:numPr>
          <w:ilvl w:val="0"/>
          <w:numId w:val="0"/>
        </w:numPr>
        <w:ind w:left="585" w:leftChars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上年度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职业技能（合格证书）培训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开展情况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，培训</w:t>
      </w:r>
    </w:p>
    <w:p>
      <w:pPr>
        <w:numPr>
          <w:ilvl w:val="0"/>
          <w:numId w:val="0"/>
        </w:numP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教学制度、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内部机构、人员组织安排、培训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组织实施情况、教学效果等情况）</w:t>
      </w:r>
    </w:p>
    <w:p>
      <w:pPr>
        <w:numPr>
          <w:ilvl w:val="0"/>
          <w:numId w:val="0"/>
        </w:numPr>
        <w:ind w:left="585" w:leftChars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本年度准备如何开展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职业技能（合格证书）培训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（含</w:t>
      </w:r>
    </w:p>
    <w:p>
      <w:pPr>
        <w:numPr>
          <w:ilvl w:val="0"/>
          <w:numId w:val="0"/>
        </w:numP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计划培训人数构成说明）</w:t>
      </w:r>
    </w:p>
    <w:p>
      <w:pPr>
        <w:numPr>
          <w:ilvl w:val="0"/>
          <w:numId w:val="0"/>
        </w:numP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 </w:t>
      </w:r>
    </w:p>
    <w:p>
      <w:pPr>
        <w:numPr>
          <w:ilvl w:val="0"/>
          <w:numId w:val="0"/>
        </w:numPr>
        <w:ind w:left="585" w:leftChars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银行基本账户</w:t>
      </w:r>
    </w:p>
    <w:p>
      <w:pPr>
        <w:widowControl w:val="0"/>
        <w:numPr>
          <w:ilvl w:val="0"/>
          <w:numId w:val="0"/>
        </w:numPr>
        <w:tabs>
          <w:tab w:val="left" w:pos="1305"/>
        </w:tabs>
        <w:ind w:firstLine="480" w:firstLineChars="200"/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五、联系人、联系电话</w:t>
      </w:r>
    </w:p>
    <w:p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          报送单位（盖章）：</w:t>
      </w:r>
    </w:p>
    <w:p>
      <w:pPr>
        <w:pStyle w:val="7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        法定代表人签字：        </w:t>
      </w:r>
    </w:p>
    <w:p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                       年    月    日</w:t>
      </w:r>
    </w:p>
    <w:p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605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2E37CA"/>
    <w:multiLevelType w:val="multilevel"/>
    <w:tmpl w:val="7C2E37CA"/>
    <w:lvl w:ilvl="0" w:tentative="0">
      <w:start w:val="1"/>
      <w:numFmt w:val="japaneseCounting"/>
      <w:lvlText w:val="%1、"/>
      <w:lvlJc w:val="left"/>
      <w:pPr>
        <w:tabs>
          <w:tab w:val="left" w:pos="1305"/>
        </w:tabs>
        <w:ind w:left="1305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zZWRkOTRhMWRhMGM1NGNiZWVjYTY1M2Q0NGYyNmIifQ=="/>
  </w:docVars>
  <w:rsids>
    <w:rsidRoot w:val="54CD63AF"/>
    <w:rsid w:val="001F3737"/>
    <w:rsid w:val="03EE2A99"/>
    <w:rsid w:val="04513F3C"/>
    <w:rsid w:val="05184437"/>
    <w:rsid w:val="09627AC7"/>
    <w:rsid w:val="0A066773"/>
    <w:rsid w:val="0A42529A"/>
    <w:rsid w:val="0EB41B5D"/>
    <w:rsid w:val="12181D63"/>
    <w:rsid w:val="129320E9"/>
    <w:rsid w:val="180A3E63"/>
    <w:rsid w:val="19283E82"/>
    <w:rsid w:val="1C6B59F8"/>
    <w:rsid w:val="215C5CDF"/>
    <w:rsid w:val="232A4322"/>
    <w:rsid w:val="23660BAB"/>
    <w:rsid w:val="267F5CF9"/>
    <w:rsid w:val="287F21CC"/>
    <w:rsid w:val="2A485291"/>
    <w:rsid w:val="2B3D194E"/>
    <w:rsid w:val="2F7B7E66"/>
    <w:rsid w:val="2FAB6408"/>
    <w:rsid w:val="2FE050B1"/>
    <w:rsid w:val="2FE92AEC"/>
    <w:rsid w:val="33B04A91"/>
    <w:rsid w:val="33DC7EBC"/>
    <w:rsid w:val="35AA5B79"/>
    <w:rsid w:val="362A7C44"/>
    <w:rsid w:val="38124EE1"/>
    <w:rsid w:val="42CA2778"/>
    <w:rsid w:val="445911ED"/>
    <w:rsid w:val="46954EFC"/>
    <w:rsid w:val="480C2DE6"/>
    <w:rsid w:val="4A432B3B"/>
    <w:rsid w:val="4A7D76FF"/>
    <w:rsid w:val="4B27068E"/>
    <w:rsid w:val="4DDE5912"/>
    <w:rsid w:val="4E264CD7"/>
    <w:rsid w:val="4FE27425"/>
    <w:rsid w:val="509C3112"/>
    <w:rsid w:val="542A62CC"/>
    <w:rsid w:val="54BA4B9B"/>
    <w:rsid w:val="54CD63AF"/>
    <w:rsid w:val="57A63DFF"/>
    <w:rsid w:val="58146ED3"/>
    <w:rsid w:val="589B636B"/>
    <w:rsid w:val="5951210E"/>
    <w:rsid w:val="5A1A1860"/>
    <w:rsid w:val="5A3B35D0"/>
    <w:rsid w:val="5A692BCF"/>
    <w:rsid w:val="5C337549"/>
    <w:rsid w:val="5E15773A"/>
    <w:rsid w:val="5F97555F"/>
    <w:rsid w:val="60B23720"/>
    <w:rsid w:val="61D513B7"/>
    <w:rsid w:val="627C48CC"/>
    <w:rsid w:val="64DB3EE0"/>
    <w:rsid w:val="661E02EC"/>
    <w:rsid w:val="673D2210"/>
    <w:rsid w:val="67D61792"/>
    <w:rsid w:val="680848F1"/>
    <w:rsid w:val="686424E8"/>
    <w:rsid w:val="6976071D"/>
    <w:rsid w:val="69B15E79"/>
    <w:rsid w:val="6BD425DC"/>
    <w:rsid w:val="6CA31E22"/>
    <w:rsid w:val="6CC84BDD"/>
    <w:rsid w:val="6ED30460"/>
    <w:rsid w:val="715E2EFB"/>
    <w:rsid w:val="72D77745"/>
    <w:rsid w:val="77BD3D26"/>
    <w:rsid w:val="79702467"/>
    <w:rsid w:val="7C89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ind w:left="0" w:right="0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正文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0"/>
      <w:lang w:val="en-US" w:eastAsia="zh-CN" w:bidi="ar-SA"/>
    </w:rPr>
  </w:style>
  <w:style w:type="paragraph" w:customStyle="1" w:styleId="7">
    <w:name w:val="正文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2832</Words>
  <Characters>2902</Characters>
  <Lines>0</Lines>
  <Paragraphs>0</Paragraphs>
  <TotalTime>2</TotalTime>
  <ScaleCrop>false</ScaleCrop>
  <LinksUpToDate>false</LinksUpToDate>
  <CharactersWithSpaces>3019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2021-01-27T07:28:00Z</dcterms:created>
  <dc:creator>毕军明</dc:creator>
  <cp:lastModifiedBy>撸羊毛的猴子</cp:lastModifiedBy>
  <dcterms:modified xsi:type="dcterms:W3CDTF">2022-05-26T01:36:50Z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084CE2B691154A16AC9EB7B7D784EE4D</vt:lpwstr>
  </property>
</Properties>
</file>